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4E8" w:rsidRDefault="004C2381" w:rsidP="002844E8">
      <w:pPr>
        <w:rPr>
          <w:rFonts w:ascii="Tahoma" w:hAnsi="Tahoma" w:cs="Tahoma"/>
          <w:sz w:val="38"/>
        </w:rPr>
      </w:pPr>
      <w:r w:rsidRPr="00B72BC9">
        <w:rPr>
          <w:rFonts w:ascii="Tahoma" w:hAnsi="Tahoma" w:cs="Tahoma"/>
          <w:noProof/>
        </w:rPr>
        <w:drawing>
          <wp:inline distT="0" distB="0" distL="0" distR="0" wp14:anchorId="5184E926" wp14:editId="72F145D8">
            <wp:extent cx="1234440" cy="1234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^B6BA41C3374C503ADFB0A81A8D8EF01A46E90760C35E770F1A^pimgpsh_fullsize_dist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44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0A7" w:rsidRDefault="002844E8" w:rsidP="002844E8">
      <w:pPr>
        <w:jc w:val="center"/>
        <w:rPr>
          <w:rFonts w:ascii="Tahoma" w:hAnsi="Tahoma" w:cs="Tahoma"/>
          <w:sz w:val="38"/>
        </w:rPr>
      </w:pPr>
      <w:r>
        <w:rPr>
          <w:rFonts w:ascii="Tahoma" w:hAnsi="Tahoma" w:cs="Tahoma"/>
          <w:sz w:val="38"/>
        </w:rPr>
        <w:t>THƯ NGÕ</w:t>
      </w:r>
    </w:p>
    <w:p w:rsidR="00B2085E" w:rsidRPr="00B2085E" w:rsidRDefault="00B2085E" w:rsidP="00B2085E">
      <w:pPr>
        <w:rPr>
          <w:rFonts w:ascii="Tahoma" w:hAnsi="Tahoma" w:cs="Tahoma"/>
          <w:sz w:val="24"/>
          <w:szCs w:val="24"/>
        </w:rPr>
      </w:pPr>
      <w:r w:rsidRPr="00B2085E">
        <w:rPr>
          <w:rFonts w:ascii="Tahoma" w:hAnsi="Tahoma" w:cs="Tahoma"/>
          <w:sz w:val="24"/>
          <w:szCs w:val="24"/>
        </w:rPr>
        <w:t>Kính gửi: Quý nhà trường</w:t>
      </w:r>
    </w:p>
    <w:p w:rsidR="00B2085E" w:rsidRDefault="00B2085E" w:rsidP="00B2085E">
      <w:pPr>
        <w:rPr>
          <w:rFonts w:ascii="Tahoma" w:hAnsi="Tahoma" w:cs="Tahoma"/>
          <w:sz w:val="24"/>
          <w:szCs w:val="24"/>
        </w:rPr>
      </w:pPr>
      <w:r w:rsidRPr="00B2085E">
        <w:rPr>
          <w:rFonts w:ascii="Tahoma" w:hAnsi="Tahoma" w:cs="Tahoma"/>
          <w:sz w:val="24"/>
          <w:szCs w:val="24"/>
        </w:rPr>
        <w:t>Chúng tôi liên hệ từ công ty TNHH DV TT Hoàng Linh Online, để đáp ứng nhu cầu mở rộ</w:t>
      </w:r>
      <w:r>
        <w:rPr>
          <w:rFonts w:ascii="Tahoma" w:hAnsi="Tahoma" w:cs="Tahoma"/>
          <w:sz w:val="24"/>
          <w:szCs w:val="24"/>
        </w:rPr>
        <w:t xml:space="preserve">ng </w:t>
      </w:r>
      <w:r w:rsidRPr="00B2085E">
        <w:rPr>
          <w:rFonts w:ascii="Tahoma" w:hAnsi="Tahoma" w:cs="Tahoma"/>
          <w:sz w:val="24"/>
          <w:szCs w:val="24"/>
        </w:rPr>
        <w:t>quy mô công ty chúng tôi cần nhiều nhân tài từ Quý nhà trường, vì vậy chúng tôi xin gửi đế</w:t>
      </w:r>
      <w:r>
        <w:rPr>
          <w:rFonts w:ascii="Tahoma" w:hAnsi="Tahoma" w:cs="Tahoma"/>
          <w:sz w:val="24"/>
          <w:szCs w:val="24"/>
        </w:rPr>
        <w:t xml:space="preserve">n </w:t>
      </w:r>
      <w:r w:rsidRPr="00B2085E">
        <w:rPr>
          <w:rFonts w:ascii="Tahoma" w:hAnsi="Tahoma" w:cs="Tahoma"/>
          <w:sz w:val="24"/>
          <w:szCs w:val="24"/>
        </w:rPr>
        <w:t>Quý nhà trường thông tin tuyển dụng của chúng tôi, rất mong nhận được sự hỗ trợ và hợ</w:t>
      </w:r>
      <w:r>
        <w:rPr>
          <w:rFonts w:ascii="Tahoma" w:hAnsi="Tahoma" w:cs="Tahoma"/>
          <w:sz w:val="24"/>
          <w:szCs w:val="24"/>
        </w:rPr>
        <w:t xml:space="preserve">p tác </w:t>
      </w:r>
      <w:r w:rsidRPr="00B2085E">
        <w:rPr>
          <w:rFonts w:ascii="Tahoma" w:hAnsi="Tahoma" w:cs="Tahoma"/>
          <w:sz w:val="24"/>
          <w:szCs w:val="24"/>
        </w:rPr>
        <w:t>từ Quý nhà trường. Xin cả</w:t>
      </w:r>
      <w:r>
        <w:rPr>
          <w:rFonts w:ascii="Tahoma" w:hAnsi="Tahoma" w:cs="Tahoma"/>
          <w:sz w:val="24"/>
          <w:szCs w:val="24"/>
        </w:rPr>
        <w:t xml:space="preserve">m ơn! </w:t>
      </w:r>
    </w:p>
    <w:p w:rsidR="008C7039" w:rsidRPr="00FC42DA" w:rsidRDefault="00EB1C4C" w:rsidP="008C7039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Game HTML5 Developer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515"/>
        <w:gridCol w:w="7470"/>
      </w:tblGrid>
      <w:tr w:rsidR="00C8204A" w:rsidRPr="00FC42DA" w:rsidTr="00E630FF">
        <w:trPr>
          <w:trHeight w:val="431"/>
        </w:trPr>
        <w:tc>
          <w:tcPr>
            <w:tcW w:w="2515" w:type="dxa"/>
          </w:tcPr>
          <w:p w:rsidR="00C8204A" w:rsidRPr="00FC42DA" w:rsidRDefault="00C8204A" w:rsidP="001259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2DA">
              <w:rPr>
                <w:rFonts w:ascii="Times New Roman" w:hAnsi="Times New Roman" w:cs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7470" w:type="dxa"/>
          </w:tcPr>
          <w:p w:rsidR="008F2A46" w:rsidRPr="00FC42DA" w:rsidRDefault="00C8204A" w:rsidP="00C820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2DA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FC42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NGƯỜI</w:t>
            </w:r>
          </w:p>
        </w:tc>
      </w:tr>
      <w:tr w:rsidR="008F2A46" w:rsidRPr="00FC42DA" w:rsidTr="00E630FF">
        <w:trPr>
          <w:trHeight w:val="431"/>
        </w:trPr>
        <w:tc>
          <w:tcPr>
            <w:tcW w:w="2515" w:type="dxa"/>
          </w:tcPr>
          <w:p w:rsidR="008F2A46" w:rsidRPr="00FC42DA" w:rsidRDefault="008F2A46" w:rsidP="001259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Mức lương</w:t>
            </w:r>
          </w:p>
        </w:tc>
        <w:tc>
          <w:tcPr>
            <w:tcW w:w="7470" w:type="dxa"/>
          </w:tcPr>
          <w:p w:rsidR="008F2A46" w:rsidRPr="00FC42DA" w:rsidRDefault="008F2A46" w:rsidP="00C8204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 – 10tr</w:t>
            </w:r>
          </w:p>
        </w:tc>
      </w:tr>
      <w:tr w:rsidR="00C8204A" w:rsidRPr="00FC42DA" w:rsidTr="00C8204A">
        <w:trPr>
          <w:trHeight w:val="800"/>
        </w:trPr>
        <w:tc>
          <w:tcPr>
            <w:tcW w:w="2515" w:type="dxa"/>
          </w:tcPr>
          <w:p w:rsidR="00C8204A" w:rsidRPr="00FC42DA" w:rsidRDefault="00C8204A" w:rsidP="001259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2D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Mô tả công việc</w:t>
            </w:r>
            <w:r w:rsidRPr="00FC42DA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p w:rsidR="00C8204A" w:rsidRPr="00FC42DA" w:rsidRDefault="00C8204A" w:rsidP="001259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470" w:type="dxa"/>
          </w:tcPr>
          <w:p w:rsidR="00EB1C4C" w:rsidRPr="00EB1C4C" w:rsidRDefault="00EB1C4C" w:rsidP="00EB1C4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Tạo game HTML5 trên desktop, tablet và mobile</w:t>
            </w:r>
          </w:p>
          <w:p w:rsidR="00EB1C4C" w:rsidRPr="00EB1C4C" w:rsidRDefault="00EB1C4C" w:rsidP="00EB1C4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Chịu trách nhiệm phát triển các game HTML5.</w:t>
            </w:r>
          </w:p>
          <w:p w:rsidR="00A51A7B" w:rsidRPr="00EB1C4C" w:rsidRDefault="00EB1C4C" w:rsidP="00EB1C4C">
            <w:pPr>
              <w:pStyle w:val="ListParagraph"/>
              <w:numPr>
                <w:ilvl w:val="0"/>
                <w:numId w:val="27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Báo cáo công việc cho trưởng nhóm hàng tuần.</w:t>
            </w:r>
          </w:p>
          <w:p w:rsidR="00C8204A" w:rsidRPr="00EB1C4C" w:rsidRDefault="00A51A7B" w:rsidP="00A51A7B">
            <w:pPr>
              <w:pStyle w:val="ListParagraph"/>
              <w:spacing w:line="256" w:lineRule="auto"/>
              <w:ind w:left="792"/>
              <w:jc w:val="both"/>
              <w:rPr>
                <w:rFonts w:cstheme="minorHAnsi"/>
                <w:sz w:val="24"/>
                <w:szCs w:val="24"/>
              </w:rPr>
            </w:pPr>
            <w:r w:rsidRPr="00EB1C4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8204A" w:rsidRPr="00FC42DA" w:rsidTr="00E630FF">
        <w:tc>
          <w:tcPr>
            <w:tcW w:w="2515" w:type="dxa"/>
          </w:tcPr>
          <w:p w:rsidR="00C8204A" w:rsidRPr="00FC42DA" w:rsidRDefault="00C8204A" w:rsidP="001259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2DA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Yêu cầu công việc</w:t>
            </w:r>
          </w:p>
        </w:tc>
        <w:tc>
          <w:tcPr>
            <w:tcW w:w="7470" w:type="dxa"/>
          </w:tcPr>
          <w:p w:rsidR="00EB1C4C" w:rsidRPr="00EB1C4C" w:rsidRDefault="00EB1C4C" w:rsidP="00EB1C4C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Có đam mê làm game</w:t>
            </w:r>
          </w:p>
          <w:p w:rsidR="00EB1C4C" w:rsidRPr="00EB1C4C" w:rsidRDefault="00EB1C4C" w:rsidP="00EB1C4C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Có kinh nghiệm làm qua Javascript</w:t>
            </w:r>
          </w:p>
          <w:p w:rsidR="00EB1C4C" w:rsidRPr="00EB1C4C" w:rsidRDefault="00EB1C4C" w:rsidP="00EB1C4C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Có kinh nghiệm Front End làm HTML5 (Canvas, Websocket…), CSS3 (Animation, Transition</w:t>
            </w:r>
            <w:proofErr w:type="gramStart"/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,…</w:t>
            </w:r>
            <w:proofErr w:type="gramEnd"/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)</w:t>
            </w:r>
          </w:p>
          <w:p w:rsidR="00EB1C4C" w:rsidRPr="00EB1C4C" w:rsidRDefault="00EB1C4C" w:rsidP="00EB1C4C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Kiến thức tốt về HTML5 và tạo các class bằng javascript</w:t>
            </w:r>
          </w:p>
          <w:p w:rsidR="00EB1C4C" w:rsidRPr="00EB1C4C" w:rsidRDefault="00EB1C4C" w:rsidP="00EB1C4C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Biết sử dụng một trong các GameEngines sau Cocos2d-Js, PixiJS, Phaser.</w:t>
            </w:r>
          </w:p>
          <w:p w:rsidR="00EB1C4C" w:rsidRPr="00EB1C4C" w:rsidRDefault="00EB1C4C" w:rsidP="00EB1C4C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Biết bảo trì, phát triển, test sản phẩm.</w:t>
            </w:r>
          </w:p>
          <w:p w:rsidR="00C8204A" w:rsidRPr="00EB1C4C" w:rsidRDefault="00EB1C4C" w:rsidP="00EB1C4C">
            <w:pPr>
              <w:pStyle w:val="ListParagraph"/>
              <w:numPr>
                <w:ilvl w:val="0"/>
                <w:numId w:val="33"/>
              </w:numPr>
              <w:shd w:val="clear" w:color="auto" w:fill="FFFFFF"/>
              <w:rPr>
                <w:rFonts w:eastAsia="Times New Roman" w:cstheme="minorHAnsi"/>
                <w:color w:val="1D2129"/>
                <w:sz w:val="24"/>
                <w:szCs w:val="24"/>
              </w:rPr>
            </w:pPr>
            <w:r w:rsidRPr="00EB1C4C">
              <w:rPr>
                <w:rFonts w:eastAsia="Times New Roman" w:cstheme="minorHAnsi"/>
                <w:color w:val="1D2129"/>
                <w:sz w:val="24"/>
                <w:szCs w:val="24"/>
              </w:rPr>
              <w:t>Có kinh nghiệm Construct2, Cocos2d-JS, PixiJS, Phaser, hoặc một Game Framework Javascript hoặc Flash là một điểm cộng</w:t>
            </w:r>
          </w:p>
        </w:tc>
      </w:tr>
      <w:tr w:rsidR="00C8204A" w:rsidRPr="00FC42DA" w:rsidTr="00E630FF">
        <w:trPr>
          <w:trHeight w:val="467"/>
        </w:trPr>
        <w:tc>
          <w:tcPr>
            <w:tcW w:w="2515" w:type="dxa"/>
          </w:tcPr>
          <w:p w:rsidR="00C8204A" w:rsidRPr="00FC42DA" w:rsidRDefault="00C8204A" w:rsidP="0012599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C42DA">
              <w:rPr>
                <w:rFonts w:ascii="Times New Roman" w:hAnsi="Times New Roman" w:cs="Times New Roman"/>
                <w:b/>
                <w:sz w:val="26"/>
                <w:szCs w:val="26"/>
              </w:rPr>
              <w:t>Quyền lợi</w:t>
            </w:r>
          </w:p>
        </w:tc>
        <w:tc>
          <w:tcPr>
            <w:tcW w:w="7470" w:type="dxa"/>
          </w:tcPr>
          <w:p w:rsidR="00B87FA8" w:rsidRPr="00EB1C4C" w:rsidRDefault="00B87FA8" w:rsidP="00EB1C4C">
            <w:pPr>
              <w:numPr>
                <w:ilvl w:val="0"/>
                <w:numId w:val="30"/>
              </w:numPr>
              <w:shd w:val="clear" w:color="auto" w:fill="FCFCFF"/>
              <w:rPr>
                <w:rFonts w:cstheme="minorHAnsi"/>
                <w:color w:val="141414"/>
                <w:sz w:val="24"/>
                <w:szCs w:val="24"/>
              </w:rPr>
            </w:pPr>
            <w:r w:rsidRPr="00EB1C4C">
              <w:rPr>
                <w:rFonts w:cstheme="minorHAnsi"/>
                <w:color w:val="141414"/>
                <w:sz w:val="24"/>
                <w:szCs w:val="24"/>
              </w:rPr>
              <w:t>Thu nhập thỏa thuận, xứng đáng với năng lực làm việc;</w:t>
            </w:r>
          </w:p>
          <w:p w:rsidR="00B87FA8" w:rsidRPr="00EB1C4C" w:rsidRDefault="00B87FA8" w:rsidP="00EB1C4C">
            <w:pPr>
              <w:numPr>
                <w:ilvl w:val="0"/>
                <w:numId w:val="30"/>
              </w:numPr>
              <w:shd w:val="clear" w:color="auto" w:fill="FCFCFF"/>
              <w:rPr>
                <w:rFonts w:cstheme="minorHAnsi"/>
                <w:color w:val="141414"/>
                <w:sz w:val="24"/>
                <w:szCs w:val="24"/>
              </w:rPr>
            </w:pPr>
            <w:r w:rsidRPr="00EB1C4C">
              <w:rPr>
                <w:rFonts w:cstheme="minorHAnsi"/>
                <w:color w:val="141414"/>
                <w:sz w:val="24"/>
                <w:szCs w:val="24"/>
              </w:rPr>
              <w:t>Các chế độ bảo hiểm đầy đủ theo quy định pháp luật;</w:t>
            </w:r>
          </w:p>
          <w:p w:rsidR="00B87FA8" w:rsidRPr="00EB1C4C" w:rsidRDefault="00B87FA8" w:rsidP="00EB1C4C">
            <w:pPr>
              <w:numPr>
                <w:ilvl w:val="0"/>
                <w:numId w:val="30"/>
              </w:numPr>
              <w:shd w:val="clear" w:color="auto" w:fill="FCFCFF"/>
              <w:rPr>
                <w:rFonts w:cstheme="minorHAnsi"/>
                <w:color w:val="141414"/>
                <w:sz w:val="24"/>
                <w:szCs w:val="24"/>
              </w:rPr>
            </w:pPr>
            <w:r w:rsidRPr="00EB1C4C">
              <w:rPr>
                <w:rFonts w:cstheme="minorHAnsi"/>
                <w:color w:val="141414"/>
                <w:sz w:val="24"/>
                <w:szCs w:val="24"/>
              </w:rPr>
              <w:t>Tháng lương thứ 13;</w:t>
            </w:r>
          </w:p>
          <w:p w:rsidR="00B87FA8" w:rsidRPr="00EB1C4C" w:rsidRDefault="00B87FA8" w:rsidP="00EB1C4C">
            <w:pPr>
              <w:numPr>
                <w:ilvl w:val="0"/>
                <w:numId w:val="29"/>
              </w:numPr>
              <w:shd w:val="clear" w:color="auto" w:fill="FCFCFF"/>
              <w:rPr>
                <w:rFonts w:cstheme="minorHAnsi"/>
                <w:color w:val="141414"/>
                <w:sz w:val="24"/>
                <w:szCs w:val="24"/>
              </w:rPr>
            </w:pPr>
            <w:r w:rsidRPr="00EB1C4C">
              <w:rPr>
                <w:rFonts w:cstheme="minorHAnsi"/>
                <w:color w:val="141414"/>
                <w:sz w:val="24"/>
                <w:szCs w:val="24"/>
              </w:rPr>
              <w:t>Được đào tạo và có cơ hội thăng tiến cao;</w:t>
            </w:r>
          </w:p>
          <w:p w:rsidR="00B87FA8" w:rsidRPr="00EB1C4C" w:rsidRDefault="00B87FA8" w:rsidP="00EB1C4C">
            <w:pPr>
              <w:numPr>
                <w:ilvl w:val="0"/>
                <w:numId w:val="29"/>
              </w:numPr>
              <w:shd w:val="clear" w:color="auto" w:fill="FCFCFF"/>
              <w:rPr>
                <w:rFonts w:cstheme="minorHAnsi"/>
                <w:color w:val="141414"/>
                <w:sz w:val="24"/>
                <w:szCs w:val="24"/>
              </w:rPr>
            </w:pPr>
            <w:r w:rsidRPr="00EB1C4C">
              <w:rPr>
                <w:rFonts w:cstheme="minorHAnsi"/>
                <w:color w:val="141414"/>
                <w:sz w:val="24"/>
                <w:szCs w:val="24"/>
              </w:rPr>
              <w:t>Du lịch hàng năm.</w:t>
            </w:r>
          </w:p>
          <w:p w:rsidR="00B87FA8" w:rsidRPr="00EB1C4C" w:rsidRDefault="00B87FA8" w:rsidP="00EB1C4C">
            <w:pPr>
              <w:numPr>
                <w:ilvl w:val="0"/>
                <w:numId w:val="29"/>
              </w:numPr>
              <w:shd w:val="clear" w:color="auto" w:fill="FCFCFF"/>
              <w:rPr>
                <w:rFonts w:cstheme="minorHAnsi"/>
                <w:color w:val="141414"/>
                <w:sz w:val="24"/>
                <w:szCs w:val="24"/>
              </w:rPr>
            </w:pPr>
            <w:r w:rsidRPr="00EB1C4C">
              <w:rPr>
                <w:rFonts w:cstheme="minorHAnsi"/>
                <w:color w:val="141414"/>
                <w:sz w:val="24"/>
                <w:szCs w:val="24"/>
              </w:rPr>
              <w:t xml:space="preserve">Các phúc lợi khác </w:t>
            </w:r>
            <w:proofErr w:type="gramStart"/>
            <w:r w:rsidRPr="00EB1C4C">
              <w:rPr>
                <w:rFonts w:cstheme="minorHAnsi"/>
                <w:color w:val="141414"/>
                <w:sz w:val="24"/>
                <w:szCs w:val="24"/>
              </w:rPr>
              <w:t>theo</w:t>
            </w:r>
            <w:proofErr w:type="gramEnd"/>
            <w:r w:rsidRPr="00EB1C4C">
              <w:rPr>
                <w:rFonts w:cstheme="minorHAnsi"/>
                <w:color w:val="141414"/>
                <w:sz w:val="24"/>
                <w:szCs w:val="24"/>
              </w:rPr>
              <w:t xml:space="preserve"> quy định Công ty.</w:t>
            </w:r>
          </w:p>
          <w:p w:rsidR="00B87FA8" w:rsidRPr="00EB1C4C" w:rsidRDefault="00B87FA8" w:rsidP="00EB1C4C">
            <w:pPr>
              <w:numPr>
                <w:ilvl w:val="0"/>
                <w:numId w:val="29"/>
              </w:numPr>
              <w:shd w:val="clear" w:color="auto" w:fill="FCFCFF"/>
              <w:rPr>
                <w:rFonts w:cstheme="minorHAnsi"/>
                <w:color w:val="141414"/>
                <w:sz w:val="24"/>
                <w:szCs w:val="24"/>
              </w:rPr>
            </w:pPr>
            <w:r w:rsidRPr="00EB1C4C">
              <w:rPr>
                <w:rFonts w:cstheme="minorHAnsi"/>
                <w:color w:val="141414"/>
                <w:sz w:val="24"/>
                <w:szCs w:val="24"/>
              </w:rPr>
              <w:t>Làm việc từ 9h-17h30 từ thứ 2 đến thứ 6</w:t>
            </w:r>
          </w:p>
          <w:p w:rsidR="00C8204A" w:rsidRPr="00EB1C4C" w:rsidRDefault="00C8204A" w:rsidP="007C17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B7479" w:rsidRDefault="007B7479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8F2A46" w:rsidRDefault="008F2A46" w:rsidP="008F2A46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Lập trình Web .Net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515"/>
        <w:gridCol w:w="7470"/>
      </w:tblGrid>
      <w:tr w:rsidR="008F2A46" w:rsidRPr="006D14C1" w:rsidTr="004A56D5">
        <w:trPr>
          <w:trHeight w:val="431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Số lượng</w:t>
            </w:r>
          </w:p>
        </w:tc>
        <w:tc>
          <w:tcPr>
            <w:tcW w:w="7470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02 người</w:t>
            </w:r>
          </w:p>
        </w:tc>
      </w:tr>
      <w:tr w:rsidR="008F2A46" w:rsidRPr="006D14C1" w:rsidTr="004A56D5">
        <w:trPr>
          <w:trHeight w:val="431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 xml:space="preserve">Lương </w:t>
            </w:r>
          </w:p>
        </w:tc>
        <w:tc>
          <w:tcPr>
            <w:tcW w:w="7470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8-10tr</w:t>
            </w:r>
          </w:p>
        </w:tc>
      </w:tr>
      <w:tr w:rsidR="008F2A46" w:rsidRPr="006D14C1" w:rsidTr="004A56D5">
        <w:trPr>
          <w:trHeight w:val="1529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  <w:u w:val="single"/>
              </w:rPr>
              <w:lastRenderedPageBreak/>
              <w:t>Mô tả công việc</w:t>
            </w:r>
            <w:r w:rsidRPr="006D14C1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8F2A46" w:rsidRPr="006D14C1" w:rsidRDefault="008F2A46" w:rsidP="004A56D5">
            <w:pPr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Phân tích và phát triển các yêu cầu, sử dụng công nghệ .NET, MSSQL.</w:t>
            </w:r>
            <w:r w:rsidRPr="006D14C1">
              <w:rPr>
                <w:rFonts w:ascii="Tahoma" w:hAnsi="Tahoma" w:cs="Tahoma"/>
                <w:sz w:val="24"/>
                <w:szCs w:val="24"/>
              </w:rPr>
              <w:br/>
              <w:t>- Nghiên cứu và sử dụng các công nghệ mới để giải quyết các vấn đề.</w:t>
            </w:r>
            <w:r w:rsidRPr="006D14C1">
              <w:rPr>
                <w:rFonts w:ascii="Tahoma" w:hAnsi="Tahoma" w:cs="Tahoma"/>
                <w:sz w:val="24"/>
                <w:szCs w:val="24"/>
              </w:rPr>
              <w:br/>
              <w:t>- Tham gia thiết kế và vận hành hệ thống web.</w:t>
            </w:r>
          </w:p>
          <w:p w:rsidR="008F2A46" w:rsidRPr="006D14C1" w:rsidRDefault="008F2A46" w:rsidP="004A56D5">
            <w:pPr>
              <w:pStyle w:val="ListParagrap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2A46" w:rsidRPr="006D14C1" w:rsidTr="004A56D5"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  <w:u w:val="single"/>
              </w:rPr>
              <w:t>Yêu cầu công việc</w:t>
            </w:r>
          </w:p>
        </w:tc>
        <w:tc>
          <w:tcPr>
            <w:tcW w:w="7470" w:type="dxa"/>
          </w:tcPr>
          <w:p w:rsidR="008F2A46" w:rsidRPr="006D14C1" w:rsidRDefault="008F2A46" w:rsidP="004A56D5">
            <w:pPr>
              <w:spacing w:after="160" w:line="259" w:lineRule="auto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>
              <w:rPr>
                <w:rFonts w:ascii="Tahoma" w:hAnsi="Tahoma" w:cs="Tahoma"/>
                <w:sz w:val="24"/>
                <w:szCs w:val="24"/>
              </w:rPr>
              <w:t>Ít nhất 1 năm kinh nghiệm</w:t>
            </w:r>
            <w:r w:rsidRPr="006D14C1">
              <w:rPr>
                <w:rFonts w:ascii="Tahoma" w:hAnsi="Tahoma" w:cs="Tahoma"/>
                <w:sz w:val="24"/>
                <w:szCs w:val="24"/>
              </w:rPr>
              <w:br/>
              <w:t>- Có kinh nghiệm khả năng sử dụng .NET MVC, Entity Framework, MSSQL</w:t>
            </w:r>
            <w:r w:rsidRPr="006D14C1">
              <w:rPr>
                <w:rFonts w:ascii="Tahoma" w:hAnsi="Tahoma" w:cs="Tahoma"/>
                <w:sz w:val="24"/>
                <w:szCs w:val="24"/>
              </w:rPr>
              <w:br/>
              <w:t>- Có kinh nghiệm về front-end (CSS, HTML, JavaScript). Biết sử dụng các thư viện của JavaScript (jQuery, AngularJS...), Bootstrap là một lợi thế.</w:t>
            </w:r>
            <w:r w:rsidRPr="006D14C1">
              <w:rPr>
                <w:rFonts w:ascii="Tahoma" w:hAnsi="Tahoma" w:cs="Tahoma"/>
                <w:sz w:val="24"/>
                <w:szCs w:val="24"/>
              </w:rPr>
              <w:br/>
              <w:t>- Có kinh nghiệm sử dụng SQL. Biết sử dụng NoSQL là một lợi thế.</w:t>
            </w:r>
            <w:r w:rsidRPr="006D14C1">
              <w:rPr>
                <w:rFonts w:ascii="Tahoma" w:hAnsi="Tahoma" w:cs="Tahoma"/>
                <w:sz w:val="24"/>
                <w:szCs w:val="24"/>
              </w:rPr>
              <w:br/>
              <w:t>- Làm việc độc lập hoặc theo nhóm, có trách nhiệm cao.</w:t>
            </w:r>
          </w:p>
          <w:p w:rsidR="008F2A46" w:rsidRPr="006D14C1" w:rsidRDefault="008F2A46" w:rsidP="004A56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2A46" w:rsidRPr="006D14C1" w:rsidTr="004A56D5">
        <w:trPr>
          <w:trHeight w:val="467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Quyền lợi</w:t>
            </w:r>
          </w:p>
        </w:tc>
        <w:tc>
          <w:tcPr>
            <w:tcW w:w="7470" w:type="dxa"/>
          </w:tcPr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Thu nhập thỏa thuận, xứng đáng với năng lực làm việc;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Môi trường làm việc năng động, cơ hội thăng tiến cao;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Các chế độ bảo hiểm đầy đủ theo quy định pháp luật;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Tháng lương thứ 13;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Được đào tạo và có cơ hội thăng tiến cao;</w:t>
            </w:r>
          </w:p>
          <w:p w:rsidR="008F2A46" w:rsidRPr="006D14C1" w:rsidRDefault="008F2A46" w:rsidP="004A56D5">
            <w:pPr>
              <w:tabs>
                <w:tab w:val="center" w:pos="3753"/>
              </w:tabs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Du lịch hàng năm trong và ngoài nước.</w:t>
            </w:r>
            <w:r w:rsidRPr="006D14C1"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Các phúc lợi khác theo quy định Công ty.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Làm việc từ 9h-17h30 từ thứ 2 đến thứ 6</w:t>
            </w:r>
          </w:p>
        </w:tc>
      </w:tr>
    </w:tbl>
    <w:p w:rsidR="008F2A46" w:rsidRDefault="008F2A46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8F2A46" w:rsidRDefault="008F2A46" w:rsidP="008F2A46">
      <w:pPr>
        <w:rPr>
          <w:rFonts w:ascii="Times New Roman" w:hAnsi="Times New Roman" w:cs="Times New Roman"/>
          <w:b/>
          <w:sz w:val="26"/>
          <w:szCs w:val="26"/>
        </w:rPr>
      </w:pPr>
      <w:r w:rsidRPr="00CE041F">
        <w:rPr>
          <w:rFonts w:ascii="Times New Roman" w:hAnsi="Times New Roman" w:cs="Times New Roman"/>
          <w:b/>
          <w:sz w:val="26"/>
          <w:szCs w:val="26"/>
        </w:rPr>
        <w:t>Java Server Developer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515"/>
        <w:gridCol w:w="7470"/>
      </w:tblGrid>
      <w:tr w:rsidR="008F2A46" w:rsidRPr="006D14C1" w:rsidTr="004A56D5">
        <w:trPr>
          <w:trHeight w:val="431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Số lượng</w:t>
            </w:r>
          </w:p>
        </w:tc>
        <w:tc>
          <w:tcPr>
            <w:tcW w:w="7470" w:type="dxa"/>
          </w:tcPr>
          <w:p w:rsidR="008F2A46" w:rsidRPr="006D14C1" w:rsidRDefault="008F2A46" w:rsidP="008F2A46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6D14C1">
              <w:rPr>
                <w:rFonts w:ascii="Tahoma" w:hAnsi="Tahoma" w:cs="Tahoma"/>
                <w:b/>
                <w:sz w:val="24"/>
                <w:szCs w:val="24"/>
              </w:rPr>
              <w:t xml:space="preserve"> người</w:t>
            </w:r>
          </w:p>
        </w:tc>
      </w:tr>
      <w:tr w:rsidR="008F2A46" w:rsidRPr="006D14C1" w:rsidTr="004A56D5">
        <w:trPr>
          <w:trHeight w:val="431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 xml:space="preserve">Lương </w:t>
            </w:r>
          </w:p>
        </w:tc>
        <w:tc>
          <w:tcPr>
            <w:tcW w:w="7470" w:type="dxa"/>
          </w:tcPr>
          <w:p w:rsidR="008F2A46" w:rsidRPr="006D14C1" w:rsidRDefault="00A257AB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10-13tr</w:t>
            </w:r>
          </w:p>
        </w:tc>
      </w:tr>
      <w:tr w:rsidR="008F2A46" w:rsidRPr="006D14C1" w:rsidTr="004A56D5">
        <w:trPr>
          <w:trHeight w:val="1367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  <w:u w:val="single"/>
              </w:rPr>
              <w:t>Mô tả công việc</w:t>
            </w:r>
            <w:r w:rsidRPr="006D14C1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65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 xml:space="preserve">Thiết kế, phát triển và bảo trì hệ thống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ultiplayer online game server.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65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Sắp xếp và thực hiện các công việc liên quan tới quá trình phát triển phần mềm.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65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Phát triển các công cụ và ứng dụng để hỗ trợ quá trình phát triển một cách gọn gàng và hiệu quả.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65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Có thể tự động hóa một số công việc thông qua công cụ hoặc script.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65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Cộng tác với nhóm làm việc và các nhóm khác để sửa lỗi và phát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triển sản phẩm.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 xml:space="preserve">Tài liệu hóa quá trình phát triển và </w:t>
            </w:r>
            <w:proofErr w:type="gramStart"/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gramEnd"/>
            <w:r w:rsidRPr="00CC2B35">
              <w:rPr>
                <w:rFonts w:ascii="Times New Roman" w:hAnsi="Times New Roman" w:cs="Times New Roman"/>
                <w:sz w:val="26"/>
                <w:szCs w:val="26"/>
              </w:rPr>
              <w:t xml:space="preserve"> dõi hệ thống khi triển khai.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Đảm bảo phần mềm luôn được cập nhật với các kỹ thuật mới nhất.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Đảm bảo các công việc hoàn thành đúng tiến độ và có chất lượng cao.</w:t>
            </w:r>
          </w:p>
          <w:p w:rsidR="008F2A46" w:rsidRPr="006D14C1" w:rsidRDefault="008F2A46" w:rsidP="004A56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2A46" w:rsidRPr="006D14C1" w:rsidTr="004A56D5"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  <w:u w:val="single"/>
              </w:rPr>
              <w:t>Yêu cầu công việc</w:t>
            </w:r>
          </w:p>
        </w:tc>
        <w:tc>
          <w:tcPr>
            <w:tcW w:w="7470" w:type="dxa"/>
          </w:tcPr>
          <w:p w:rsidR="008F2A46" w:rsidRDefault="008F2A46" w:rsidP="008F2A46">
            <w:pPr>
              <w:pStyle w:val="ListParagraph"/>
              <w:numPr>
                <w:ilvl w:val="0"/>
                <w:numId w:val="35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>Tốt nghiệp CĐ/ ĐH chuyên ngành Công nghệ thông tin.</w:t>
            </w:r>
          </w:p>
          <w:p w:rsidR="008F2A46" w:rsidRPr="00F9460E" w:rsidRDefault="008F2A46" w:rsidP="008F2A46">
            <w:pPr>
              <w:pStyle w:val="ListParagraph"/>
              <w:numPr>
                <w:ilvl w:val="0"/>
                <w:numId w:val="35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>Có kiến thức về lập trình hướng đối tượng (OOP) và design pattern.</w:t>
            </w:r>
          </w:p>
          <w:p w:rsidR="008F2A46" w:rsidRPr="0065137E" w:rsidRDefault="008F2A46" w:rsidP="008F2A46">
            <w:pPr>
              <w:pStyle w:val="ListParagraph"/>
              <w:numPr>
                <w:ilvl w:val="0"/>
                <w:numId w:val="35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Có khoảng</w:t>
            </w: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 xml:space="preserve"> 1 năm kinh nghiệm lập trình java, và hiểu về java core.</w:t>
            </w:r>
          </w:p>
          <w:p w:rsidR="008F2A46" w:rsidRPr="0065137E" w:rsidRDefault="008F2A46" w:rsidP="008F2A46">
            <w:pPr>
              <w:pStyle w:val="ListParagraph"/>
              <w:numPr>
                <w:ilvl w:val="0"/>
                <w:numId w:val="35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>Có kinh nghiệm làm ứng dụng Client-Server, Socket.</w:t>
            </w:r>
          </w:p>
          <w:p w:rsidR="008F2A46" w:rsidRPr="00A546D7" w:rsidRDefault="008F2A46" w:rsidP="008F2A46">
            <w:pPr>
              <w:pStyle w:val="ListParagraph"/>
              <w:numPr>
                <w:ilvl w:val="0"/>
                <w:numId w:val="35"/>
              </w:numPr>
              <w:ind w:left="54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 xml:space="preserve">Có kinh nghiệm về cơ sở dữ liệu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SQL Server, </w:t>
            </w: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>MySQL.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5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 w:rsidRPr="00A546D7">
              <w:rPr>
                <w:rFonts w:ascii="Times New Roman" w:hAnsi="Times New Roman" w:cs="Times New Roman"/>
                <w:sz w:val="26"/>
                <w:szCs w:val="26"/>
              </w:rPr>
              <w:t>Có kinh nghiệm với Redis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2A46" w:rsidRPr="00EA00B1" w:rsidRDefault="008F2A46" w:rsidP="008F2A46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 cộng nếu có</w:t>
            </w:r>
          </w:p>
          <w:p w:rsidR="008F2A46" w:rsidRPr="00BD0C91" w:rsidRDefault="008F2A46" w:rsidP="008F2A46">
            <w:pPr>
              <w:pStyle w:val="ListParagraph"/>
              <w:numPr>
                <w:ilvl w:val="0"/>
                <w:numId w:val="37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kinh nghiệm làm việc trong ngành công nghiệp game.</w:t>
            </w:r>
          </w:p>
          <w:p w:rsidR="008F2A46" w:rsidRPr="00EA00B1" w:rsidRDefault="008F2A46" w:rsidP="008F2A46">
            <w:pPr>
              <w:pStyle w:val="ListParagraph"/>
              <w:numPr>
                <w:ilvl w:val="0"/>
                <w:numId w:val="37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kiến thức về Linux hoặc Windows Server.</w:t>
            </w:r>
          </w:p>
          <w:p w:rsidR="008F2A46" w:rsidRPr="00E458CE" w:rsidRDefault="008F2A46" w:rsidP="008F2A46">
            <w:pPr>
              <w:pStyle w:val="ListParagraph"/>
              <w:numPr>
                <w:ilvl w:val="0"/>
                <w:numId w:val="37"/>
              </w:num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  <w:r w:rsidRPr="00E458CE">
              <w:rPr>
                <w:rFonts w:ascii="Times New Roman" w:hAnsi="Times New Roman" w:cs="Times New Roman"/>
                <w:sz w:val="26"/>
                <w:szCs w:val="26"/>
              </w:rPr>
              <w:t>Đọc hiểu code nhanh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2A46" w:rsidRPr="00CE041F" w:rsidRDefault="008F2A46" w:rsidP="004A56D5">
            <w:pPr>
              <w:ind w:left="54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F2A46" w:rsidRPr="006D14C1" w:rsidRDefault="008F2A46" w:rsidP="004A56D5">
            <w:pPr>
              <w:spacing w:after="160" w:line="259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2A46" w:rsidRPr="006D14C1" w:rsidTr="004A56D5">
        <w:trPr>
          <w:trHeight w:val="467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lastRenderedPageBreak/>
              <w:t>Quyền lợi</w:t>
            </w:r>
          </w:p>
        </w:tc>
        <w:tc>
          <w:tcPr>
            <w:tcW w:w="7470" w:type="dxa"/>
          </w:tcPr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Thu nhập thỏa thuận, xứng đáng với năng lực làm việc;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Môi trường làm việc năng động, cơ hội thăng tiến cao;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Các chế độ bảo hiểm đầy đủ theo quy định pháp luật;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Tháng lương thứ 13;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Được đào tạo và có cơ hội thăng tiến cao;</w:t>
            </w:r>
          </w:p>
          <w:p w:rsidR="008F2A46" w:rsidRPr="006D14C1" w:rsidRDefault="008F2A46" w:rsidP="004A56D5">
            <w:pPr>
              <w:tabs>
                <w:tab w:val="center" w:pos="3753"/>
              </w:tabs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Du lịch hàng năm trong và ngoài nước.</w:t>
            </w:r>
            <w:r w:rsidRPr="006D14C1"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Các phúc lợi khác theo quy định Công ty.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Làm việc từ 9h-17h30 từ thứ 2 đến thứ 6</w:t>
            </w:r>
          </w:p>
        </w:tc>
      </w:tr>
    </w:tbl>
    <w:p w:rsidR="008F2A46" w:rsidRDefault="008F2A46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8F2A46" w:rsidRDefault="008F2A46" w:rsidP="008F2A4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Business Analyst: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515"/>
        <w:gridCol w:w="7470"/>
      </w:tblGrid>
      <w:tr w:rsidR="008F2A46" w:rsidRPr="006D14C1" w:rsidTr="004A56D5">
        <w:trPr>
          <w:trHeight w:val="431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Số lượng</w:t>
            </w:r>
          </w:p>
        </w:tc>
        <w:tc>
          <w:tcPr>
            <w:tcW w:w="7470" w:type="dxa"/>
          </w:tcPr>
          <w:p w:rsidR="008F2A46" w:rsidRPr="006D14C1" w:rsidRDefault="008F2A46" w:rsidP="00A257A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A257AB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6D14C1">
              <w:rPr>
                <w:rFonts w:ascii="Tahoma" w:hAnsi="Tahoma" w:cs="Tahoma"/>
                <w:b/>
                <w:sz w:val="24"/>
                <w:szCs w:val="24"/>
              </w:rPr>
              <w:t xml:space="preserve"> người</w:t>
            </w:r>
          </w:p>
        </w:tc>
      </w:tr>
      <w:tr w:rsidR="008F2A46" w:rsidRPr="006D14C1" w:rsidTr="004A56D5">
        <w:trPr>
          <w:trHeight w:val="431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 xml:space="preserve">Lương </w:t>
            </w:r>
          </w:p>
        </w:tc>
        <w:tc>
          <w:tcPr>
            <w:tcW w:w="7470" w:type="dxa"/>
          </w:tcPr>
          <w:p w:rsidR="008F2A46" w:rsidRPr="006D14C1" w:rsidRDefault="00A257AB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10-15tr</w:t>
            </w:r>
          </w:p>
        </w:tc>
      </w:tr>
      <w:tr w:rsidR="008F2A46" w:rsidRPr="006D14C1" w:rsidTr="004A56D5">
        <w:trPr>
          <w:trHeight w:val="1367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  <w:u w:val="single"/>
              </w:rPr>
              <w:t>Mô tả công việc</w:t>
            </w:r>
            <w:r w:rsidRPr="006D14C1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8F2A46" w:rsidRPr="00B62D22" w:rsidRDefault="008F2A46" w:rsidP="008F2A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Tahoma" w:hAnsi="Tahoma" w:cs="Tahoma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Lập tài liệu phân tích yêu cầu người dùng, phân tích yêu cầu phần mềm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Tahoma" w:hAnsi="Tahoma" w:cs="Tahoma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bCs/>
                <w:color w:val="222222"/>
                <w:sz w:val="24"/>
                <w:szCs w:val="24"/>
                <w:shd w:val="clear" w:color="auto" w:fill="FFFFFF"/>
              </w:rPr>
              <w:t>Xác định công nghệ, giải pháp thiết kế các chức năng liên quan đến yêu cầu người dùng.</w:t>
            </w:r>
          </w:p>
          <w:p w:rsidR="008F2A46" w:rsidRPr="00D837B0" w:rsidRDefault="008F2A46" w:rsidP="008F2A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Tahoma" w:hAnsi="Tahoma" w:cs="Tahoma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D837B0">
              <w:rPr>
                <w:rFonts w:ascii="Tahoma" w:eastAsia="Times New Roman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Hỗ trợ các đơn vị nghiệp vụ định nghĩa các nhu cầu khi thực hiện hoặc triển khai dự </w:t>
            </w:r>
            <w:proofErr w:type="gramStart"/>
            <w:r w:rsidRPr="00D837B0">
              <w:rPr>
                <w:rFonts w:ascii="Tahoma" w:eastAsia="Times New Roman" w:hAnsi="Tahoma" w:cs="Tahoma"/>
                <w:color w:val="222222"/>
                <w:sz w:val="24"/>
                <w:szCs w:val="24"/>
                <w:shd w:val="clear" w:color="auto" w:fill="FFFFFF"/>
              </w:rPr>
              <w:t>án</w:t>
            </w:r>
            <w:proofErr w:type="gramEnd"/>
            <w:r w:rsidRPr="00D837B0">
              <w:rPr>
                <w:rFonts w:ascii="Tahoma" w:eastAsia="Times New Roman" w:hAnsi="Tahoma" w:cs="Tahoma"/>
                <w:color w:val="222222"/>
                <w:sz w:val="24"/>
                <w:szCs w:val="24"/>
                <w:shd w:val="clear" w:color="auto" w:fill="FFFFFF"/>
              </w:rPr>
              <w:t xml:space="preserve"> CNTT.</w:t>
            </w:r>
          </w:p>
          <w:p w:rsidR="008F2A46" w:rsidRPr="00D837B0" w:rsidRDefault="008F2A46" w:rsidP="008F2A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Tahoma" w:hAnsi="Tahoma" w:cs="Tahoma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D837B0">
              <w:rPr>
                <w:rFonts w:ascii="Tahoma" w:eastAsia="Times New Roman" w:hAnsi="Tahoma" w:cs="Tahoma"/>
                <w:color w:val="222222"/>
                <w:sz w:val="24"/>
                <w:szCs w:val="24"/>
                <w:shd w:val="clear" w:color="auto" w:fill="FFFFFF"/>
              </w:rPr>
              <w:t>Thực hiện phân tích và đặc tả kỹ thuật cho đội phát triển để xây dựng phần mềm.</w:t>
            </w:r>
          </w:p>
          <w:p w:rsidR="008F2A46" w:rsidRPr="00B62D22" w:rsidRDefault="008F2A46" w:rsidP="008F2A46">
            <w:pPr>
              <w:pStyle w:val="ListParagraph"/>
              <w:numPr>
                <w:ilvl w:val="0"/>
                <w:numId w:val="38"/>
              </w:numPr>
              <w:spacing w:after="200" w:line="276" w:lineRule="auto"/>
              <w:rPr>
                <w:rFonts w:ascii="Tahoma" w:hAnsi="Tahoma" w:cs="Tahoma"/>
                <w:bCs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bCs/>
                <w:color w:val="222222"/>
                <w:sz w:val="24"/>
                <w:szCs w:val="24"/>
                <w:shd w:val="clear" w:color="auto" w:fill="FFFFFF"/>
              </w:rPr>
              <w:t>Hỗ trợ test nghiệp vụ, viết test cases</w:t>
            </w:r>
          </w:p>
          <w:p w:rsidR="008F2A46" w:rsidRPr="006D14C1" w:rsidRDefault="008F2A46" w:rsidP="004A56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2A46" w:rsidRPr="006D14C1" w:rsidTr="004A56D5"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  <w:u w:val="single"/>
              </w:rPr>
              <w:t>Yêu cầu công việc</w:t>
            </w:r>
          </w:p>
        </w:tc>
        <w:tc>
          <w:tcPr>
            <w:tcW w:w="7470" w:type="dxa"/>
          </w:tcPr>
          <w:p w:rsidR="008F2A46" w:rsidRDefault="008F2A46" w:rsidP="008F2A4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Tốt nghiệp ĐH chuyên ngành Kinh tế - Tài chính, CNTT hoặc các chuyên ngành liên quan.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Có 2 năm kinh nghiệm trong sản xuất và triển khai phần mềm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Có kinh nghiệm về UI/UX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Có background về Y tế - Bệnh viện hoặc E-commerce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Có khả năng viết các yêu cầu nghiệp vụ, xây dựng kịch bản kiểm thử (UAT) với người dùng.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Sử dụng tốt các công cụ hỗ trợ phân tích thiết kế.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Am hiểu về mô hình kiến thức ứng dụng phần mềm.</w:t>
            </w:r>
          </w:p>
          <w:p w:rsidR="008F2A46" w:rsidRPr="002030F9" w:rsidRDefault="008F2A46" w:rsidP="008F2A46">
            <w:pPr>
              <w:pStyle w:val="ListParagraph"/>
              <w:numPr>
                <w:ilvl w:val="0"/>
                <w:numId w:val="39"/>
              </w:numPr>
              <w:spacing w:after="200" w:line="276" w:lineRule="auto"/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</w:pPr>
            <w:r>
              <w:rPr>
                <w:rFonts w:ascii="Tahoma" w:hAnsi="Tahoma" w:cs="Tahoma"/>
                <w:color w:val="363636"/>
                <w:sz w:val="24"/>
                <w:szCs w:val="24"/>
                <w:shd w:val="clear" w:color="auto" w:fill="FFFFFF"/>
              </w:rPr>
              <w:t>Chịu áp lực cao, có khả năng phán đoán tốt các tình huống.</w:t>
            </w:r>
          </w:p>
          <w:p w:rsidR="008F2A46" w:rsidRPr="006D14C1" w:rsidRDefault="008F2A46" w:rsidP="004A56D5">
            <w:pPr>
              <w:spacing w:after="160" w:line="259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2A46" w:rsidRPr="006D14C1" w:rsidTr="004A56D5">
        <w:trPr>
          <w:trHeight w:val="467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lastRenderedPageBreak/>
              <w:t>Quyền lợi</w:t>
            </w:r>
          </w:p>
        </w:tc>
        <w:tc>
          <w:tcPr>
            <w:tcW w:w="7470" w:type="dxa"/>
          </w:tcPr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Thu nhập thỏa thuận, xứng đáng với năng lực làm việc;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Môi trường làm việc năng động, cơ hội thăng tiến cao;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Các chế độ bảo hiểm đầy đủ theo quy định pháp luật;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Tháng lương thứ 13;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Thưởng cuối năm theo kết quả kinh doanh;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Thưởng Tháng, thưởng Quý, thưởng Năm cao;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Được đào tạo và có cơ hội thăng tiến cao;</w:t>
            </w:r>
          </w:p>
          <w:p w:rsidR="008F2A46" w:rsidRPr="006D14C1" w:rsidRDefault="008F2A46" w:rsidP="004A56D5">
            <w:pPr>
              <w:tabs>
                <w:tab w:val="center" w:pos="3753"/>
              </w:tabs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Du lịch hàng năm trong và ngoài nước.</w:t>
            </w:r>
            <w:r w:rsidRPr="006D14C1"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Các phúc lợi khác theo quy định Công ty.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Làm việc từ 9h-17h30 từ thứ 2 đến thứ 6</w:t>
            </w:r>
          </w:p>
        </w:tc>
      </w:tr>
    </w:tbl>
    <w:p w:rsidR="008F2A46" w:rsidRDefault="008F2A46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8F2A46" w:rsidRPr="00654DE5" w:rsidRDefault="008F2A46" w:rsidP="008F2A46">
      <w:pPr>
        <w:rPr>
          <w:rFonts w:ascii="Times New Roman" w:hAnsi="Times New Roman" w:cs="Times New Roman"/>
          <w:b/>
          <w:sz w:val="26"/>
          <w:szCs w:val="26"/>
        </w:rPr>
      </w:pPr>
      <w:r w:rsidRPr="00654DE5">
        <w:rPr>
          <w:rFonts w:ascii="Times New Roman" w:hAnsi="Times New Roman" w:cs="Times New Roman"/>
          <w:b/>
          <w:sz w:val="26"/>
          <w:szCs w:val="26"/>
        </w:rPr>
        <w:t xml:space="preserve">Unity Game </w:t>
      </w:r>
      <w:r>
        <w:rPr>
          <w:rFonts w:ascii="Times New Roman" w:hAnsi="Times New Roman" w:cs="Times New Roman"/>
          <w:b/>
          <w:sz w:val="26"/>
          <w:szCs w:val="26"/>
        </w:rPr>
        <w:t xml:space="preserve">Server </w:t>
      </w:r>
      <w:r w:rsidRPr="00654DE5">
        <w:rPr>
          <w:rFonts w:ascii="Times New Roman" w:hAnsi="Times New Roman" w:cs="Times New Roman"/>
          <w:b/>
          <w:sz w:val="26"/>
          <w:szCs w:val="26"/>
        </w:rPr>
        <w:t>Developer</w:t>
      </w: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515"/>
        <w:gridCol w:w="7470"/>
      </w:tblGrid>
      <w:tr w:rsidR="008F2A46" w:rsidRPr="006D14C1" w:rsidTr="004A56D5">
        <w:trPr>
          <w:trHeight w:val="431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Số lượng</w:t>
            </w:r>
          </w:p>
        </w:tc>
        <w:tc>
          <w:tcPr>
            <w:tcW w:w="7470" w:type="dxa"/>
          </w:tcPr>
          <w:p w:rsidR="008F2A46" w:rsidRPr="006D14C1" w:rsidRDefault="008F2A46" w:rsidP="00A257AB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0</w:t>
            </w:r>
            <w:r w:rsidR="00A257AB">
              <w:rPr>
                <w:rFonts w:ascii="Tahoma" w:hAnsi="Tahoma" w:cs="Tahoma"/>
                <w:b/>
                <w:sz w:val="24"/>
                <w:szCs w:val="24"/>
              </w:rPr>
              <w:t>2</w:t>
            </w:r>
            <w:r w:rsidRPr="006D14C1">
              <w:rPr>
                <w:rFonts w:ascii="Tahoma" w:hAnsi="Tahoma" w:cs="Tahoma"/>
                <w:b/>
                <w:sz w:val="24"/>
                <w:szCs w:val="24"/>
              </w:rPr>
              <w:t xml:space="preserve"> người</w:t>
            </w:r>
          </w:p>
        </w:tc>
      </w:tr>
      <w:tr w:rsidR="008F2A46" w:rsidRPr="006D14C1" w:rsidTr="004A56D5">
        <w:trPr>
          <w:trHeight w:val="431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 xml:space="preserve">Lương </w:t>
            </w:r>
          </w:p>
        </w:tc>
        <w:tc>
          <w:tcPr>
            <w:tcW w:w="7470" w:type="dxa"/>
          </w:tcPr>
          <w:p w:rsidR="008F2A46" w:rsidRPr="006D14C1" w:rsidRDefault="00A257AB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8-12tr</w:t>
            </w:r>
            <w:bookmarkStart w:id="0" w:name="_GoBack"/>
            <w:bookmarkEnd w:id="0"/>
          </w:p>
        </w:tc>
      </w:tr>
      <w:tr w:rsidR="008F2A46" w:rsidRPr="006D14C1" w:rsidTr="004A56D5">
        <w:trPr>
          <w:trHeight w:val="1367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  <w:u w:val="single"/>
              </w:rPr>
              <w:t>Mô tả công việc</w:t>
            </w:r>
            <w:r w:rsidRPr="006D14C1">
              <w:rPr>
                <w:rFonts w:ascii="Tahoma" w:hAnsi="Tahoma" w:cs="Tahoma"/>
                <w:b/>
                <w:sz w:val="24"/>
                <w:szCs w:val="24"/>
              </w:rPr>
              <w:t>:</w:t>
            </w:r>
          </w:p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 xml:space="preserve">Thiết kế, phát triển và bảo trì hệ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thống game client Unity.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Sắp xếp và thực hiện các công việc liên quan tới quá trình phát triển phần mềm.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Phát triển các công cụ và ứng dụng để hỗ trợ quá trình phát triển một cách gọn gàng và hiệu quả.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Có thể tự động hóa một số công việc thông qua công cụ hoặc script.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Cộng tác với nhóm làm việc và các nhóm khác để sửa lỗi và phát triển sản phẩm.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 xml:space="preserve">Tài liệu hóa quá trình phát triển và </w:t>
            </w:r>
            <w:proofErr w:type="gramStart"/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gramEnd"/>
            <w:r w:rsidRPr="00CC2B35">
              <w:rPr>
                <w:rFonts w:ascii="Times New Roman" w:hAnsi="Times New Roman" w:cs="Times New Roman"/>
                <w:sz w:val="26"/>
                <w:szCs w:val="26"/>
              </w:rPr>
              <w:t xml:space="preserve"> dõi hệ thống khi triển khai.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Đảm bảo phần mềm luôn được cập nhật với các kỹ thuật mới nhất.</w:t>
            </w:r>
          </w:p>
          <w:p w:rsidR="008F2A46" w:rsidRPr="00CC2B35" w:rsidRDefault="008F2A46" w:rsidP="008F2A46">
            <w:pPr>
              <w:pStyle w:val="ListParagraph"/>
              <w:numPr>
                <w:ilvl w:val="0"/>
                <w:numId w:val="34"/>
              </w:numPr>
              <w:ind w:left="545" w:hanging="270"/>
              <w:rPr>
                <w:rFonts w:ascii="Times New Roman" w:hAnsi="Times New Roman" w:cs="Times New Roman"/>
                <w:sz w:val="26"/>
                <w:szCs w:val="26"/>
              </w:rPr>
            </w:pPr>
            <w:r w:rsidRPr="00CC2B35">
              <w:rPr>
                <w:rFonts w:ascii="Times New Roman" w:hAnsi="Times New Roman" w:cs="Times New Roman"/>
                <w:sz w:val="26"/>
                <w:szCs w:val="26"/>
              </w:rPr>
              <w:t>Đảm bảo các công việc hoàn thành đúng tiến độ và có chất lượng cao.</w:t>
            </w:r>
          </w:p>
          <w:p w:rsidR="008F2A46" w:rsidRPr="006D14C1" w:rsidRDefault="008F2A46" w:rsidP="004A56D5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2A46" w:rsidRPr="006D14C1" w:rsidTr="004A56D5"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  <w:u w:val="single"/>
              </w:rPr>
              <w:t>Yêu cầu công việc</w:t>
            </w:r>
          </w:p>
        </w:tc>
        <w:tc>
          <w:tcPr>
            <w:tcW w:w="7470" w:type="dxa"/>
          </w:tcPr>
          <w:p w:rsidR="008F2A46" w:rsidRDefault="008F2A46" w:rsidP="008F2A46">
            <w:pPr>
              <w:pStyle w:val="ListParagraph"/>
              <w:numPr>
                <w:ilvl w:val="0"/>
                <w:numId w:val="35"/>
              </w:numPr>
              <w:ind w:left="545" w:hanging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>Tốt nghiệp CĐ/ ĐH chuyên ngành Công nghệ thông tin.</w:t>
            </w:r>
          </w:p>
          <w:p w:rsidR="008F2A46" w:rsidRPr="00F9460E" w:rsidRDefault="008F2A46" w:rsidP="008F2A46">
            <w:pPr>
              <w:pStyle w:val="ListParagraph"/>
              <w:numPr>
                <w:ilvl w:val="0"/>
                <w:numId w:val="35"/>
              </w:numPr>
              <w:ind w:left="545" w:hanging="355"/>
              <w:rPr>
                <w:rFonts w:ascii="Times New Roman" w:hAnsi="Times New Roman" w:cs="Times New Roman"/>
                <w:sz w:val="26"/>
                <w:szCs w:val="26"/>
              </w:rPr>
            </w:pP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>Có kiến thức về lập trình hướng đối tượng (OOP) và design pattern.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5"/>
              </w:numPr>
              <w:ind w:left="545" w:hanging="3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khoảng</w:t>
            </w:r>
            <w:r w:rsidRPr="0065137E">
              <w:rPr>
                <w:rFonts w:ascii="Times New Roman" w:hAnsi="Times New Roman" w:cs="Times New Roman"/>
                <w:sz w:val="26"/>
                <w:szCs w:val="26"/>
              </w:rPr>
              <w:t xml:space="preserve"> 1 năm kinh nghiệm lập trình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với C#, Unity.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5"/>
              </w:numPr>
              <w:ind w:left="545" w:hanging="3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kiến thức về</w:t>
            </w:r>
            <w:r w:rsidRPr="003013F6">
              <w:rPr>
                <w:rFonts w:ascii="Times New Roman" w:hAnsi="Times New Roman" w:cs="Times New Roman"/>
                <w:sz w:val="26"/>
                <w:szCs w:val="26"/>
              </w:rPr>
              <w:t xml:space="preserve"> Java, Android SDK, Android NDK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2A46" w:rsidRPr="003013F6" w:rsidRDefault="008F2A46" w:rsidP="008F2A46">
            <w:pPr>
              <w:pStyle w:val="ListParagraph"/>
              <w:numPr>
                <w:ilvl w:val="0"/>
                <w:numId w:val="35"/>
              </w:numPr>
              <w:ind w:left="545" w:hanging="3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Có kiến thức về </w:t>
            </w:r>
            <w:r w:rsidRPr="00666C5D">
              <w:rPr>
                <w:rFonts w:ascii="Times New Roman" w:hAnsi="Times New Roman" w:cs="Times New Roman"/>
                <w:sz w:val="26"/>
                <w:szCs w:val="26"/>
              </w:rPr>
              <w:t>Objective-C, Xcode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2A46" w:rsidRDefault="008F2A46" w:rsidP="008F2A46">
            <w:pPr>
              <w:pStyle w:val="ListParagraph"/>
              <w:numPr>
                <w:ilvl w:val="0"/>
                <w:numId w:val="35"/>
              </w:numPr>
              <w:ind w:left="545" w:hanging="35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Có kiến thức về</w:t>
            </w:r>
            <w:r w:rsidRPr="003013F6">
              <w:rPr>
                <w:rFonts w:ascii="Times New Roman" w:hAnsi="Times New Roman" w:cs="Times New Roman"/>
                <w:sz w:val="26"/>
                <w:szCs w:val="26"/>
              </w:rPr>
              <w:t xml:space="preserve"> building/debugging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3013F6">
              <w:rPr>
                <w:rFonts w:ascii="Times New Roman" w:hAnsi="Times New Roman" w:cs="Times New Roman"/>
                <w:sz w:val="26"/>
                <w:szCs w:val="26"/>
              </w:rPr>
              <w:t xml:space="preserve"> Android/iOS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2A46" w:rsidRPr="006D14C1" w:rsidRDefault="008F2A46" w:rsidP="004A56D5">
            <w:pPr>
              <w:spacing w:after="160" w:line="259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8F2A46" w:rsidRPr="006D14C1" w:rsidTr="004A56D5">
        <w:trPr>
          <w:trHeight w:val="467"/>
        </w:trPr>
        <w:tc>
          <w:tcPr>
            <w:tcW w:w="2515" w:type="dxa"/>
          </w:tcPr>
          <w:p w:rsidR="008F2A46" w:rsidRPr="006D14C1" w:rsidRDefault="008F2A46" w:rsidP="004A56D5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6D14C1">
              <w:rPr>
                <w:rFonts w:ascii="Tahoma" w:hAnsi="Tahoma" w:cs="Tahoma"/>
                <w:b/>
                <w:sz w:val="24"/>
                <w:szCs w:val="24"/>
              </w:rPr>
              <w:t>Quyền lợi</w:t>
            </w:r>
          </w:p>
        </w:tc>
        <w:tc>
          <w:tcPr>
            <w:tcW w:w="7470" w:type="dxa"/>
          </w:tcPr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Thu nhập thỏa thuận, xứng đáng với năng lực làm việc;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Môi trường làm việc năng động, cơ hội thăng tiến cao;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Các chế độ bảo hiểm đầy đủ theo quy định pháp luật;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Tháng lương thứ 13;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Được đào tạo và có cơ hội thăng tiến cao;</w:t>
            </w:r>
          </w:p>
          <w:p w:rsidR="008F2A46" w:rsidRPr="006D14C1" w:rsidRDefault="008F2A46" w:rsidP="004A56D5">
            <w:pPr>
              <w:tabs>
                <w:tab w:val="center" w:pos="3753"/>
              </w:tabs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Du lịch hàng năm trong và ngoài nước.</w:t>
            </w:r>
            <w:r w:rsidRPr="006D14C1"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Các phúc lợi khác theo quy định Công ty.</w:t>
            </w:r>
          </w:p>
          <w:p w:rsidR="008F2A46" w:rsidRPr="006D14C1" w:rsidRDefault="008F2A46" w:rsidP="004A56D5">
            <w:pPr>
              <w:ind w:left="522" w:hanging="270"/>
              <w:rPr>
                <w:rFonts w:ascii="Tahoma" w:hAnsi="Tahoma" w:cs="Tahoma"/>
                <w:sz w:val="24"/>
                <w:szCs w:val="24"/>
              </w:rPr>
            </w:pPr>
            <w:r w:rsidRPr="006D14C1">
              <w:rPr>
                <w:rFonts w:ascii="Tahoma" w:hAnsi="Tahoma" w:cs="Tahoma"/>
                <w:sz w:val="24"/>
                <w:szCs w:val="24"/>
              </w:rPr>
              <w:t>-   Làm việc từ 9h-17h30 từ thứ 2 đến thứ 6</w:t>
            </w:r>
          </w:p>
        </w:tc>
      </w:tr>
    </w:tbl>
    <w:p w:rsidR="008F2A46" w:rsidRPr="00B72BC9" w:rsidRDefault="008F2A46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774C6E" w:rsidRDefault="00774C6E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Địa chỉ: 242 Cống Quỳnh, P.Phạm Ngũ Lão, Q.1, TpHCM</w:t>
      </w:r>
    </w:p>
    <w:p w:rsidR="00774C6E" w:rsidRDefault="00774C6E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Website:</w:t>
      </w:r>
      <w:r w:rsidRPr="00774C6E">
        <w:t xml:space="preserve"> </w:t>
      </w:r>
      <w:hyperlink r:id="rId7" w:history="1">
        <w:r w:rsidRPr="00B347C0">
          <w:rPr>
            <w:rStyle w:val="Hyperlink"/>
            <w:rFonts w:ascii="Tahoma" w:hAnsi="Tahoma" w:cs="Tahoma"/>
            <w:b/>
            <w:sz w:val="26"/>
            <w:szCs w:val="26"/>
          </w:rPr>
          <w:t>http://www.hoanglinhonline.com</w:t>
        </w:r>
      </w:hyperlink>
      <w:r>
        <w:rPr>
          <w:rFonts w:ascii="Tahoma" w:hAnsi="Tahoma" w:cs="Tahoma"/>
          <w:b/>
          <w:sz w:val="26"/>
          <w:szCs w:val="26"/>
        </w:rPr>
        <w:t xml:space="preserve"> </w:t>
      </w:r>
    </w:p>
    <w:p w:rsidR="00774C6E" w:rsidRDefault="006E480A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 w:rsidRPr="00B72BC9">
        <w:rPr>
          <w:rFonts w:ascii="Tahoma" w:hAnsi="Tahoma" w:cs="Tahoma"/>
          <w:b/>
          <w:sz w:val="26"/>
          <w:szCs w:val="26"/>
        </w:rPr>
        <w:t xml:space="preserve">MỌI THÔNG TIN VUI LÒNG GỬI EMAIL VỀ: </w:t>
      </w:r>
      <w:hyperlink r:id="rId8" w:history="1">
        <w:r w:rsidR="00B90151" w:rsidRPr="006C2478">
          <w:rPr>
            <w:rStyle w:val="Hyperlink"/>
            <w:rFonts w:ascii="Tahoma" w:hAnsi="Tahoma" w:cs="Tahoma"/>
            <w:b/>
            <w:sz w:val="26"/>
            <w:szCs w:val="26"/>
          </w:rPr>
          <w:t>hr@hoanglinhonline.com</w:t>
        </w:r>
      </w:hyperlink>
      <w:r w:rsidR="00774C6E">
        <w:rPr>
          <w:rFonts w:ascii="Tahoma" w:hAnsi="Tahoma" w:cs="Tahoma"/>
          <w:b/>
          <w:sz w:val="26"/>
          <w:szCs w:val="26"/>
        </w:rPr>
        <w:t xml:space="preserve"> </w:t>
      </w:r>
    </w:p>
    <w:p w:rsidR="006E480A" w:rsidRPr="00B72BC9" w:rsidRDefault="00774C6E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Ph</w:t>
      </w:r>
      <w:r w:rsidR="006E480A" w:rsidRPr="00B72BC9">
        <w:rPr>
          <w:rFonts w:ascii="Tahoma" w:hAnsi="Tahoma" w:cs="Tahoma"/>
          <w:b/>
          <w:sz w:val="26"/>
          <w:szCs w:val="26"/>
        </w:rPr>
        <w:t>one : 0988</w:t>
      </w:r>
      <w:r w:rsidR="009A796B" w:rsidRPr="00B72BC9">
        <w:rPr>
          <w:rFonts w:ascii="Tahoma" w:hAnsi="Tahoma" w:cs="Tahoma"/>
          <w:b/>
          <w:sz w:val="26"/>
          <w:szCs w:val="26"/>
        </w:rPr>
        <w:t xml:space="preserve"> </w:t>
      </w:r>
      <w:r w:rsidR="006E480A" w:rsidRPr="00B72BC9">
        <w:rPr>
          <w:rFonts w:ascii="Tahoma" w:hAnsi="Tahoma" w:cs="Tahoma"/>
          <w:b/>
          <w:sz w:val="26"/>
          <w:szCs w:val="26"/>
        </w:rPr>
        <w:t>968</w:t>
      </w:r>
      <w:r w:rsidR="009A796B" w:rsidRPr="00B72BC9">
        <w:rPr>
          <w:rFonts w:ascii="Tahoma" w:hAnsi="Tahoma" w:cs="Tahoma"/>
          <w:b/>
          <w:sz w:val="26"/>
          <w:szCs w:val="26"/>
        </w:rPr>
        <w:t xml:space="preserve"> </w:t>
      </w:r>
      <w:r w:rsidR="006E480A" w:rsidRPr="00B72BC9">
        <w:rPr>
          <w:rFonts w:ascii="Tahoma" w:hAnsi="Tahoma" w:cs="Tahoma"/>
          <w:b/>
          <w:sz w:val="26"/>
          <w:szCs w:val="26"/>
        </w:rPr>
        <w:t>901 Ms Thảo</w:t>
      </w:r>
    </w:p>
    <w:p w:rsidR="006E480A" w:rsidRPr="00B72BC9" w:rsidRDefault="006E480A" w:rsidP="006E480A">
      <w:pPr>
        <w:jc w:val="both"/>
        <w:rPr>
          <w:rFonts w:ascii="Tahoma" w:hAnsi="Tahoma" w:cs="Tahoma"/>
          <w:sz w:val="26"/>
          <w:szCs w:val="26"/>
        </w:rPr>
      </w:pPr>
      <w:r w:rsidRPr="00B72BC9">
        <w:rPr>
          <w:rFonts w:ascii="Tahoma" w:hAnsi="Tahoma" w:cs="Tahoma"/>
          <w:sz w:val="26"/>
          <w:szCs w:val="26"/>
        </w:rPr>
        <w:t>Trân trọ</w:t>
      </w:r>
      <w:r w:rsidR="007027B5" w:rsidRPr="00B72BC9">
        <w:rPr>
          <w:rFonts w:ascii="Tahoma" w:hAnsi="Tahoma" w:cs="Tahoma"/>
          <w:sz w:val="26"/>
          <w:szCs w:val="26"/>
        </w:rPr>
        <w:t xml:space="preserve">ng </w:t>
      </w:r>
      <w:r w:rsidR="007027B5" w:rsidRPr="00B72BC9">
        <w:rPr>
          <w:rFonts w:ascii="Tahoma" w:hAnsi="Tahoma" w:cs="Tahoma"/>
          <w:sz w:val="26"/>
          <w:szCs w:val="26"/>
        </w:rPr>
        <w:sym w:font="Wingdings" w:char="F04A"/>
      </w:r>
    </w:p>
    <w:p w:rsidR="006E480A" w:rsidRPr="00B72BC9" w:rsidRDefault="006E480A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</w:p>
    <w:p w:rsidR="00C0523D" w:rsidRPr="00B72BC9" w:rsidRDefault="00C0523D" w:rsidP="001A6D15">
      <w:pPr>
        <w:spacing w:line="240" w:lineRule="auto"/>
        <w:jc w:val="both"/>
        <w:rPr>
          <w:rFonts w:ascii="Tahoma" w:hAnsi="Tahoma" w:cs="Tahoma"/>
          <w:b/>
          <w:sz w:val="26"/>
          <w:szCs w:val="26"/>
        </w:rPr>
      </w:pPr>
    </w:p>
    <w:sectPr w:rsidR="00C0523D" w:rsidRPr="00B72BC9" w:rsidSect="00574019">
      <w:pgSz w:w="12240" w:h="15840"/>
      <w:pgMar w:top="270" w:right="90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3DF"/>
    <w:multiLevelType w:val="hybridMultilevel"/>
    <w:tmpl w:val="DDF49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01EEF"/>
    <w:multiLevelType w:val="hybridMultilevel"/>
    <w:tmpl w:val="FF5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4236F"/>
    <w:multiLevelType w:val="hybridMultilevel"/>
    <w:tmpl w:val="088AF7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715B6"/>
    <w:multiLevelType w:val="hybridMultilevel"/>
    <w:tmpl w:val="1F0A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693149"/>
    <w:multiLevelType w:val="hybridMultilevel"/>
    <w:tmpl w:val="0544464E"/>
    <w:lvl w:ilvl="0" w:tplc="7FBA7308">
      <w:start w:val="4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7B46EF"/>
    <w:multiLevelType w:val="hybridMultilevel"/>
    <w:tmpl w:val="66AEB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1173FA6"/>
    <w:multiLevelType w:val="multilevel"/>
    <w:tmpl w:val="F174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2C44A8"/>
    <w:multiLevelType w:val="multilevel"/>
    <w:tmpl w:val="68B8D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A4C44"/>
    <w:multiLevelType w:val="hybridMultilevel"/>
    <w:tmpl w:val="FDFE9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BE22CC"/>
    <w:multiLevelType w:val="hybridMultilevel"/>
    <w:tmpl w:val="3B8CC8FE"/>
    <w:lvl w:ilvl="0" w:tplc="675EFA0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1FB8162B"/>
    <w:multiLevelType w:val="hybridMultilevel"/>
    <w:tmpl w:val="6AB8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D46EE2"/>
    <w:multiLevelType w:val="hybridMultilevel"/>
    <w:tmpl w:val="68702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D6192B"/>
    <w:multiLevelType w:val="hybridMultilevel"/>
    <w:tmpl w:val="6FCE91C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3">
    <w:nsid w:val="23714E6D"/>
    <w:multiLevelType w:val="hybridMultilevel"/>
    <w:tmpl w:val="DC822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B85AA1"/>
    <w:multiLevelType w:val="hybridMultilevel"/>
    <w:tmpl w:val="9D126C56"/>
    <w:lvl w:ilvl="0" w:tplc="7FBA7308">
      <w:start w:val="4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5FA12CA"/>
    <w:multiLevelType w:val="hybridMultilevel"/>
    <w:tmpl w:val="1ECC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62337B"/>
    <w:multiLevelType w:val="hybridMultilevel"/>
    <w:tmpl w:val="F3885E88"/>
    <w:lvl w:ilvl="0" w:tplc="7A1292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30359"/>
    <w:multiLevelType w:val="hybridMultilevel"/>
    <w:tmpl w:val="26F6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87EF6"/>
    <w:multiLevelType w:val="hybridMultilevel"/>
    <w:tmpl w:val="07F6A2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FA7533A"/>
    <w:multiLevelType w:val="multilevel"/>
    <w:tmpl w:val="36B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F251C8"/>
    <w:multiLevelType w:val="hybridMultilevel"/>
    <w:tmpl w:val="6A5E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DA2345"/>
    <w:multiLevelType w:val="hybridMultilevel"/>
    <w:tmpl w:val="7F9C1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D8622E"/>
    <w:multiLevelType w:val="hybridMultilevel"/>
    <w:tmpl w:val="DEC4A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F229D"/>
    <w:multiLevelType w:val="hybridMultilevel"/>
    <w:tmpl w:val="0EFA0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E21DFF"/>
    <w:multiLevelType w:val="hybridMultilevel"/>
    <w:tmpl w:val="CD62BB02"/>
    <w:lvl w:ilvl="0" w:tplc="675EFA0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495F7A64"/>
    <w:multiLevelType w:val="hybridMultilevel"/>
    <w:tmpl w:val="435209B8"/>
    <w:lvl w:ilvl="0" w:tplc="1CC4ECE8">
      <w:numFmt w:val="bullet"/>
      <w:lvlText w:val="-"/>
      <w:lvlJc w:val="left"/>
      <w:pPr>
        <w:ind w:left="2520" w:hanging="360"/>
      </w:pPr>
      <w:rPr>
        <w:rFonts w:ascii="Tahoma" w:eastAsiaTheme="minorHAnsi" w:hAnsi="Tahoma" w:cs="Tahoma" w:hint="default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4A515847"/>
    <w:multiLevelType w:val="hybridMultilevel"/>
    <w:tmpl w:val="C6320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F0306C"/>
    <w:multiLevelType w:val="hybridMultilevel"/>
    <w:tmpl w:val="D344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9430F6"/>
    <w:multiLevelType w:val="hybridMultilevel"/>
    <w:tmpl w:val="F0B8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D09FF"/>
    <w:multiLevelType w:val="hybridMultilevel"/>
    <w:tmpl w:val="72AA67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25A10CB"/>
    <w:multiLevelType w:val="hybridMultilevel"/>
    <w:tmpl w:val="D2B02460"/>
    <w:lvl w:ilvl="0" w:tplc="675EFA04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57B44D44"/>
    <w:multiLevelType w:val="hybridMultilevel"/>
    <w:tmpl w:val="DD20C7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80D240A"/>
    <w:multiLevelType w:val="hybridMultilevel"/>
    <w:tmpl w:val="7946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AF0D48"/>
    <w:multiLevelType w:val="hybridMultilevel"/>
    <w:tmpl w:val="639CC27C"/>
    <w:lvl w:ilvl="0" w:tplc="43DE186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D33C3D"/>
    <w:multiLevelType w:val="hybridMultilevel"/>
    <w:tmpl w:val="80D4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B333BC"/>
    <w:multiLevelType w:val="hybridMultilevel"/>
    <w:tmpl w:val="DF042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CC70198"/>
    <w:multiLevelType w:val="hybridMultilevel"/>
    <w:tmpl w:val="E496E0E0"/>
    <w:lvl w:ilvl="0" w:tplc="09AC68C2">
      <w:numFmt w:val="bullet"/>
      <w:lvlText w:val="-"/>
      <w:lvlJc w:val="left"/>
      <w:pPr>
        <w:ind w:left="2520" w:hanging="360"/>
      </w:pPr>
      <w:rPr>
        <w:rFonts w:ascii="Tahoma" w:eastAsiaTheme="minorHAnsi" w:hAnsi="Tahoma" w:cs="Tahoma" w:hint="default"/>
        <w:color w:val="auto"/>
        <w:sz w:val="38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>
    <w:nsid w:val="6C960B95"/>
    <w:multiLevelType w:val="hybridMultilevel"/>
    <w:tmpl w:val="1EFA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3A287C"/>
    <w:multiLevelType w:val="hybridMultilevel"/>
    <w:tmpl w:val="C1B6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8"/>
  </w:num>
  <w:num w:numId="4">
    <w:abstractNumId w:val="32"/>
  </w:num>
  <w:num w:numId="5">
    <w:abstractNumId w:val="29"/>
  </w:num>
  <w:num w:numId="6">
    <w:abstractNumId w:val="2"/>
  </w:num>
  <w:num w:numId="7">
    <w:abstractNumId w:val="35"/>
  </w:num>
  <w:num w:numId="8">
    <w:abstractNumId w:val="33"/>
  </w:num>
  <w:num w:numId="9">
    <w:abstractNumId w:val="4"/>
  </w:num>
  <w:num w:numId="10">
    <w:abstractNumId w:val="0"/>
  </w:num>
  <w:num w:numId="11">
    <w:abstractNumId w:val="38"/>
  </w:num>
  <w:num w:numId="12">
    <w:abstractNumId w:val="1"/>
  </w:num>
  <w:num w:numId="13">
    <w:abstractNumId w:val="16"/>
  </w:num>
  <w:num w:numId="14">
    <w:abstractNumId w:val="7"/>
  </w:num>
  <w:num w:numId="15">
    <w:abstractNumId w:val="22"/>
  </w:num>
  <w:num w:numId="16">
    <w:abstractNumId w:val="34"/>
  </w:num>
  <w:num w:numId="17">
    <w:abstractNumId w:val="27"/>
  </w:num>
  <w:num w:numId="18">
    <w:abstractNumId w:val="25"/>
  </w:num>
  <w:num w:numId="19">
    <w:abstractNumId w:val="36"/>
  </w:num>
  <w:num w:numId="20">
    <w:abstractNumId w:val="11"/>
  </w:num>
  <w:num w:numId="21">
    <w:abstractNumId w:val="3"/>
  </w:num>
  <w:num w:numId="22">
    <w:abstractNumId w:val="28"/>
  </w:num>
  <w:num w:numId="23">
    <w:abstractNumId w:val="26"/>
  </w:num>
  <w:num w:numId="24">
    <w:abstractNumId w:val="23"/>
  </w:num>
  <w:num w:numId="25">
    <w:abstractNumId w:val="13"/>
  </w:num>
  <w:num w:numId="26">
    <w:abstractNumId w:val="37"/>
  </w:num>
  <w:num w:numId="27">
    <w:abstractNumId w:val="12"/>
  </w:num>
  <w:num w:numId="28">
    <w:abstractNumId w:val="31"/>
  </w:num>
  <w:num w:numId="29">
    <w:abstractNumId w:val="19"/>
  </w:num>
  <w:num w:numId="30">
    <w:abstractNumId w:val="6"/>
  </w:num>
  <w:num w:numId="31">
    <w:abstractNumId w:val="17"/>
  </w:num>
  <w:num w:numId="32">
    <w:abstractNumId w:val="8"/>
  </w:num>
  <w:num w:numId="33">
    <w:abstractNumId w:val="15"/>
  </w:num>
  <w:num w:numId="34">
    <w:abstractNumId w:val="30"/>
  </w:num>
  <w:num w:numId="35">
    <w:abstractNumId w:val="24"/>
  </w:num>
  <w:num w:numId="36">
    <w:abstractNumId w:val="5"/>
  </w:num>
  <w:num w:numId="37">
    <w:abstractNumId w:val="9"/>
  </w:num>
  <w:num w:numId="38">
    <w:abstractNumId w:val="21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81"/>
    <w:rsid w:val="00005A51"/>
    <w:rsid w:val="00083852"/>
    <w:rsid w:val="001000A7"/>
    <w:rsid w:val="001040F2"/>
    <w:rsid w:val="001821CC"/>
    <w:rsid w:val="001A4018"/>
    <w:rsid w:val="001A6D15"/>
    <w:rsid w:val="001E53DE"/>
    <w:rsid w:val="00204F47"/>
    <w:rsid w:val="0021797E"/>
    <w:rsid w:val="00244EE9"/>
    <w:rsid w:val="002844E8"/>
    <w:rsid w:val="002C0712"/>
    <w:rsid w:val="002F2344"/>
    <w:rsid w:val="002F31DD"/>
    <w:rsid w:val="00372BEC"/>
    <w:rsid w:val="003C29CC"/>
    <w:rsid w:val="003D5983"/>
    <w:rsid w:val="003F48E3"/>
    <w:rsid w:val="00416E07"/>
    <w:rsid w:val="00465FFC"/>
    <w:rsid w:val="0049060A"/>
    <w:rsid w:val="004C2381"/>
    <w:rsid w:val="00574019"/>
    <w:rsid w:val="005B5190"/>
    <w:rsid w:val="005B5300"/>
    <w:rsid w:val="00627F12"/>
    <w:rsid w:val="00662C85"/>
    <w:rsid w:val="00696444"/>
    <w:rsid w:val="006B7E0D"/>
    <w:rsid w:val="006C599A"/>
    <w:rsid w:val="006E480A"/>
    <w:rsid w:val="00700D46"/>
    <w:rsid w:val="007027B5"/>
    <w:rsid w:val="00741BE7"/>
    <w:rsid w:val="00756B94"/>
    <w:rsid w:val="00774C6E"/>
    <w:rsid w:val="007B7479"/>
    <w:rsid w:val="007C17C9"/>
    <w:rsid w:val="007F39D2"/>
    <w:rsid w:val="007F762D"/>
    <w:rsid w:val="00833C29"/>
    <w:rsid w:val="008C7039"/>
    <w:rsid w:val="008D7906"/>
    <w:rsid w:val="008E20B5"/>
    <w:rsid w:val="008F2A46"/>
    <w:rsid w:val="009601E5"/>
    <w:rsid w:val="009A796B"/>
    <w:rsid w:val="00A00BA9"/>
    <w:rsid w:val="00A257AB"/>
    <w:rsid w:val="00A51A7B"/>
    <w:rsid w:val="00A76096"/>
    <w:rsid w:val="00AE23AC"/>
    <w:rsid w:val="00AF57E4"/>
    <w:rsid w:val="00B11554"/>
    <w:rsid w:val="00B2085E"/>
    <w:rsid w:val="00B40AC6"/>
    <w:rsid w:val="00B447B8"/>
    <w:rsid w:val="00B72BC9"/>
    <w:rsid w:val="00B87FA8"/>
    <w:rsid w:val="00B90151"/>
    <w:rsid w:val="00BC0A85"/>
    <w:rsid w:val="00BD7B04"/>
    <w:rsid w:val="00C0523D"/>
    <w:rsid w:val="00C060DE"/>
    <w:rsid w:val="00C8204A"/>
    <w:rsid w:val="00CB516D"/>
    <w:rsid w:val="00CD0C4A"/>
    <w:rsid w:val="00CD3710"/>
    <w:rsid w:val="00D50077"/>
    <w:rsid w:val="00D57F70"/>
    <w:rsid w:val="00DF220C"/>
    <w:rsid w:val="00E04769"/>
    <w:rsid w:val="00E40456"/>
    <w:rsid w:val="00E86449"/>
    <w:rsid w:val="00EB1C4C"/>
    <w:rsid w:val="00F0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381"/>
    <w:pPr>
      <w:ind w:left="720"/>
      <w:contextualSpacing/>
    </w:pPr>
  </w:style>
  <w:style w:type="table" w:styleId="TableGrid">
    <w:name w:val="Table Grid"/>
    <w:basedOn w:val="TableNormal"/>
    <w:uiPriority w:val="39"/>
    <w:rsid w:val="00C0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40AC6"/>
  </w:style>
  <w:style w:type="character" w:styleId="Hyperlink">
    <w:name w:val="Hyperlink"/>
    <w:basedOn w:val="DefaultParagraphFont"/>
    <w:uiPriority w:val="99"/>
    <w:unhideWhenUsed/>
    <w:rsid w:val="006E48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4769"/>
    <w:rPr>
      <w:b/>
      <w:bCs/>
    </w:rPr>
  </w:style>
  <w:style w:type="paragraph" w:customStyle="1" w:styleId="col-md-9">
    <w:name w:val="col-md-9"/>
    <w:basedOn w:val="Normal"/>
    <w:rsid w:val="00D5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381"/>
    <w:pPr>
      <w:ind w:left="720"/>
      <w:contextualSpacing/>
    </w:pPr>
  </w:style>
  <w:style w:type="table" w:styleId="TableGrid">
    <w:name w:val="Table Grid"/>
    <w:basedOn w:val="TableNormal"/>
    <w:uiPriority w:val="39"/>
    <w:rsid w:val="00C06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B40AC6"/>
  </w:style>
  <w:style w:type="character" w:styleId="Hyperlink">
    <w:name w:val="Hyperlink"/>
    <w:basedOn w:val="DefaultParagraphFont"/>
    <w:uiPriority w:val="99"/>
    <w:unhideWhenUsed/>
    <w:rsid w:val="006E480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4769"/>
    <w:rPr>
      <w:b/>
      <w:bCs/>
    </w:rPr>
  </w:style>
  <w:style w:type="paragraph" w:customStyle="1" w:styleId="col-md-9">
    <w:name w:val="col-md-9"/>
    <w:basedOn w:val="Normal"/>
    <w:rsid w:val="00D57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hoanglinhonlin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oanglinhonlin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PC19</dc:creator>
  <cp:keywords/>
  <dc:description/>
  <cp:lastModifiedBy>HoangLinh</cp:lastModifiedBy>
  <cp:revision>83</cp:revision>
  <dcterms:created xsi:type="dcterms:W3CDTF">2017-04-24T07:58:00Z</dcterms:created>
  <dcterms:modified xsi:type="dcterms:W3CDTF">2018-03-05T02:40:00Z</dcterms:modified>
</cp:coreProperties>
</file>